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2D" w:rsidRP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75492D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Итоговое сочинение 2021-2022 (изложение)</w:t>
      </w:r>
    </w:p>
    <w:p w:rsid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5492D" w:rsidRP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участия в итоговом сочинении (изложении) участники подают заявление и согласие на обработку персональных данных </w:t>
      </w:r>
      <w:r w:rsidRPr="0075492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позднее 20 ноября</w:t>
      </w: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75492D" w:rsidRPr="0075492D" w:rsidRDefault="0075492D" w:rsidP="00754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Даты проведения: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01.12.2021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02.02.2022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04.05.2022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результатами итогового сочинения (изложения) участники могут ознаком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иться,</w:t>
      </w: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после получения протоколов из РЦОИ.</w:t>
      </w:r>
    </w:p>
    <w:p w:rsidR="0075492D" w:rsidRPr="0075492D" w:rsidRDefault="0075492D" w:rsidP="00754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75492D" w:rsidRPr="0075492D" w:rsidRDefault="003108C2" w:rsidP="007549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="0075492D" w:rsidRPr="0075492D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Все об итоговом сочинении (изложении)</w:t>
        </w:r>
      </w:hyperlink>
      <w:r w:rsidR="0075492D" w:rsidRPr="0075492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2D" w:rsidRPr="0075492D" w:rsidRDefault="0075492D" w:rsidP="00754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75492D" w:rsidRDefault="0075492D" w:rsidP="0075492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Утверждены тематические направления итогового сочинения 2021/22 учебного </w:t>
      </w:r>
      <w:proofErr w:type="gramStart"/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года:</w:t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1.</w:t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Человек</w:t>
      </w:r>
      <w:proofErr w:type="gramEnd"/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путешествующий: дорога в жизни человека</w:t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2.</w:t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Цивилизация и технологии — спасение, вызов или трагедия?</w:t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3. Преступление и наказание — вечная тема</w:t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4. Книга (музыка, спектакль, фильм) — про меня</w:t>
      </w:r>
      <w:r w:rsidRPr="0075492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5. Кому на Руси жить хорошо? — вопрос гражданина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.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5492D" w:rsidRPr="0075492D" w:rsidRDefault="0075492D" w:rsidP="004D0F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92D">
        <w:rPr>
          <w:rFonts w:ascii="Times New Roman" w:hAnsi="Times New Roman" w:cs="Times New Roman"/>
          <w:b/>
          <w:sz w:val="24"/>
          <w:szCs w:val="24"/>
          <w:u w:val="single"/>
        </w:rPr>
        <w:t>Комментарии к открытым тематическим направлениям тем итогового сочинения 20210-02022 учебного года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75492D" w:rsidRPr="0075492D" w:rsidRDefault="0075492D" w:rsidP="00754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предотвращения конфликта интересов и обеспечения объективного оценивания ИС(И) обучающийся при получении повторного неудовлетворительного результата ("незачет") за ИС(И) имеет право подать в письменной форме заявление на проверку сданного им ИС(И) комиссией другой ОО или муниципальной комиссией (далее - повторная проверка).</w:t>
      </w:r>
    </w:p>
    <w:p w:rsidR="0075492D" w:rsidRPr="0075492D" w:rsidRDefault="0075492D" w:rsidP="00754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75492D" w:rsidRPr="0075492D" w:rsidRDefault="0075492D" w:rsidP="00754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Заявление на повторную проверку оформляется на имя руководителя МОУО в течение 3 рабочих дней с момента ознакомления с результатами ИС(И). Повторная проверка ИС(И) обучающегося проводится комиссиями иных ОО, определяемых МОУО, или муниципальной комиссией.</w:t>
      </w:r>
    </w:p>
    <w:p w:rsidR="0075492D" w:rsidRPr="0075492D" w:rsidRDefault="0075492D" w:rsidP="00754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75492D" w:rsidRPr="003108C2" w:rsidRDefault="0075492D" w:rsidP="003108C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92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Результаты повторной проверки ИС(И) доводятся до сведения участников не позже чем через два рабочих дня после завершения повторной проверки.</w:t>
      </w:r>
      <w:bookmarkStart w:id="0" w:name="_GoBack"/>
      <w:bookmarkEnd w:id="0"/>
    </w:p>
    <w:sectPr w:rsidR="0075492D" w:rsidRPr="003108C2" w:rsidSect="0034185F">
      <w:pgSz w:w="11906" w:h="16838" w:code="9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6B4C"/>
    <w:multiLevelType w:val="hybridMultilevel"/>
    <w:tmpl w:val="317C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845DD"/>
    <w:multiLevelType w:val="hybridMultilevel"/>
    <w:tmpl w:val="F44A668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F305FC"/>
    <w:multiLevelType w:val="hybridMultilevel"/>
    <w:tmpl w:val="800003DC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D2D497E"/>
    <w:multiLevelType w:val="hybridMultilevel"/>
    <w:tmpl w:val="35FA2E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C741F"/>
    <w:multiLevelType w:val="hybridMultilevel"/>
    <w:tmpl w:val="2402E362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89"/>
    <w:rsid w:val="00090C89"/>
    <w:rsid w:val="003108C2"/>
    <w:rsid w:val="0034185F"/>
    <w:rsid w:val="004D0FCA"/>
    <w:rsid w:val="0075492D"/>
    <w:rsid w:val="00993164"/>
    <w:rsid w:val="00D705FC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9BFB-71E7-4F45-8B62-ED9B086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FC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5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492D"/>
    <w:rPr>
      <w:b/>
      <w:bCs/>
    </w:rPr>
  </w:style>
  <w:style w:type="character" w:customStyle="1" w:styleId="link-wrapper-container">
    <w:name w:val="link-wrapper-container"/>
    <w:basedOn w:val="a0"/>
    <w:rsid w:val="0075492D"/>
  </w:style>
  <w:style w:type="paragraph" w:customStyle="1" w:styleId="yiv1951083102rtejustify">
    <w:name w:val="yiv1951083102rtejustify"/>
    <w:basedOn w:val="a"/>
    <w:rsid w:val="0075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ege.edu.ru/ru/classes-11/sochine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Дашама Дармаевна Цыбикова</cp:lastModifiedBy>
  <cp:revision>7</cp:revision>
  <dcterms:created xsi:type="dcterms:W3CDTF">2021-10-14T03:45:00Z</dcterms:created>
  <dcterms:modified xsi:type="dcterms:W3CDTF">2021-11-09T01:21:00Z</dcterms:modified>
</cp:coreProperties>
</file>