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F2" w:rsidRDefault="00021690" w:rsidP="004406F2">
      <w:pPr>
        <w:spacing w:after="0" w:line="240" w:lineRule="auto"/>
        <w:ind w:left="-28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="004406F2">
        <w:rPr>
          <w:rFonts w:ascii="Times New Roman" w:hAnsi="Times New Roman"/>
          <w:b/>
          <w:i/>
          <w:sz w:val="28"/>
          <w:szCs w:val="28"/>
        </w:rPr>
        <w:t xml:space="preserve"> 1. </w:t>
      </w:r>
      <w:proofErr w:type="spellStart"/>
      <w:r w:rsidR="004406F2">
        <w:rPr>
          <w:rFonts w:ascii="Times New Roman" w:hAnsi="Times New Roman"/>
          <w:b/>
          <w:i/>
          <w:sz w:val="28"/>
          <w:szCs w:val="28"/>
        </w:rPr>
        <w:t>Оролто</w:t>
      </w:r>
      <w:proofErr w:type="spellEnd"/>
      <w:r w:rsidR="004406F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4406F2">
        <w:rPr>
          <w:rFonts w:ascii="Times New Roman" w:hAnsi="Times New Roman"/>
          <w:b/>
          <w:i/>
          <w:sz w:val="28"/>
          <w:szCs w:val="28"/>
        </w:rPr>
        <w:t>хэшээл</w:t>
      </w:r>
      <w:proofErr w:type="spellEnd"/>
      <w:r w:rsidR="004406F2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4406F2">
        <w:rPr>
          <w:rFonts w:ascii="Times New Roman" w:hAnsi="Times New Roman"/>
          <w:b/>
          <w:i/>
          <w:sz w:val="28"/>
          <w:szCs w:val="28"/>
        </w:rPr>
        <w:t>Хэлэн</w:t>
      </w:r>
      <w:proofErr w:type="spellEnd"/>
      <w:r w:rsidR="004406F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4406F2">
        <w:rPr>
          <w:rFonts w:ascii="Times New Roman" w:hAnsi="Times New Roman"/>
          <w:b/>
          <w:i/>
          <w:sz w:val="28"/>
          <w:szCs w:val="28"/>
        </w:rPr>
        <w:t>тухай</w:t>
      </w:r>
      <w:proofErr w:type="spellEnd"/>
      <w:r w:rsidR="004406F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4406F2">
        <w:rPr>
          <w:rFonts w:ascii="Times New Roman" w:hAnsi="Times New Roman"/>
          <w:b/>
          <w:i/>
          <w:sz w:val="28"/>
          <w:szCs w:val="28"/>
        </w:rPr>
        <w:t>тобшо</w:t>
      </w:r>
      <w:proofErr w:type="spellEnd"/>
      <w:r w:rsidR="004406F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4406F2">
        <w:rPr>
          <w:rFonts w:ascii="Times New Roman" w:hAnsi="Times New Roman"/>
          <w:b/>
          <w:i/>
          <w:sz w:val="28"/>
          <w:szCs w:val="28"/>
        </w:rPr>
        <w:t>ойлгосо</w:t>
      </w:r>
      <w:proofErr w:type="spellEnd"/>
      <w:r w:rsidR="004406F2">
        <w:rPr>
          <w:rFonts w:ascii="Times New Roman" w:hAnsi="Times New Roman"/>
          <w:b/>
          <w:i/>
          <w:sz w:val="28"/>
          <w:szCs w:val="28"/>
        </w:rPr>
        <w:t>.</w:t>
      </w:r>
    </w:p>
    <w:p w:rsidR="004406F2" w:rsidRDefault="004406F2" w:rsidP="004406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06F2" w:rsidRDefault="004406F2" w:rsidP="004406F2">
      <w:pPr>
        <w:keepNext/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Хэлэн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 w:rsidRPr="004406F2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Pr="004406F2">
        <w:rPr>
          <w:rFonts w:ascii="Times New Roman" w:eastAsia="Times New Roman" w:hAnsi="Times New Roman"/>
          <w:bCs/>
          <w:sz w:val="28"/>
          <w:szCs w:val="28"/>
          <w:lang w:val="mn-MN" w:eastAsia="ru-RU"/>
        </w:rPr>
        <w:t>ү</w:t>
      </w:r>
      <w:r w:rsidRPr="004406F2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4406F2">
        <w:rPr>
          <w:rFonts w:ascii="Times New Roman" w:eastAsia="Times New Roman" w:hAnsi="Times New Roman"/>
          <w:bCs/>
          <w:sz w:val="28"/>
          <w:szCs w:val="28"/>
          <w:lang w:val="mn-MN" w:eastAsia="ru-RU"/>
        </w:rPr>
        <w:t>үү</w:t>
      </w:r>
      <w:proofErr w:type="spellStart"/>
      <w:r w:rsidRPr="004406F2">
        <w:rPr>
          <w:rFonts w:ascii="Times New Roman" w:eastAsia="Times New Roman" w:hAnsi="Times New Roman"/>
          <w:bCs/>
          <w:sz w:val="28"/>
          <w:szCs w:val="28"/>
          <w:lang w:eastAsia="ru-RU"/>
        </w:rPr>
        <w:t>дэй</w:t>
      </w:r>
      <w:proofErr w:type="spellEnd"/>
      <w:r w:rsidRPr="004406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406F2">
        <w:rPr>
          <w:rFonts w:ascii="Times New Roman" w:eastAsia="Times New Roman" w:hAnsi="Times New Roman"/>
          <w:bCs/>
          <w:sz w:val="28"/>
          <w:szCs w:val="28"/>
          <w:lang w:eastAsia="ru-RU"/>
        </w:rPr>
        <w:t>хоорондоо</w:t>
      </w:r>
      <w:proofErr w:type="spellEnd"/>
      <w:r w:rsidRPr="004406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406F2">
        <w:rPr>
          <w:rFonts w:ascii="Times New Roman" w:eastAsia="Times New Roman" w:hAnsi="Times New Roman"/>
          <w:bCs/>
          <w:sz w:val="28"/>
          <w:szCs w:val="28"/>
          <w:lang w:eastAsia="ru-RU"/>
        </w:rPr>
        <w:t>харилсаха</w:t>
      </w:r>
      <w:proofErr w:type="spellEnd"/>
      <w:r w:rsidRPr="004406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406F2">
        <w:rPr>
          <w:rFonts w:ascii="Times New Roman" w:eastAsia="Times New Roman" w:hAnsi="Times New Roman"/>
          <w:bCs/>
          <w:sz w:val="28"/>
          <w:szCs w:val="28"/>
          <w:lang w:eastAsia="ru-RU"/>
        </w:rPr>
        <w:t>ш</w:t>
      </w:r>
      <w:r w:rsidRPr="004406F2">
        <w:rPr>
          <w:rFonts w:ascii="Times New Roman" w:eastAsia="Times New Roman" w:hAnsi="Times New Roman"/>
          <w:sz w:val="28"/>
          <w:szCs w:val="28"/>
          <w:lang w:eastAsia="ru-RU"/>
        </w:rPr>
        <w:t>ухала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арга</w:t>
      </w:r>
      <w:proofErr w:type="spellEnd"/>
    </w:p>
    <w:p w:rsidR="004406F2" w:rsidRDefault="004406F2" w:rsidP="004406F2">
      <w:pPr>
        <w:spacing w:after="0" w:line="360" w:lineRule="auto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    </w:t>
      </w:r>
    </w:p>
    <w:p w:rsidR="004406F2" w:rsidRPr="004406F2" w:rsidRDefault="004406F2" w:rsidP="004406F2">
      <w:pPr>
        <w:spacing w:after="0" w:line="360" w:lineRule="auto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гээшэ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юун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бэ?                                            </w:t>
      </w:r>
    </w:p>
    <w:p w:rsidR="004406F2" w:rsidRPr="004406F2" w:rsidRDefault="004406F2" w:rsidP="004406F2">
      <w:pPr>
        <w:spacing w:after="0" w:line="360" w:lineRule="auto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юундэ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хэрэгтэйб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>?</w:t>
      </w:r>
    </w:p>
    <w:p w:rsidR="004406F2" w:rsidRPr="004406F2" w:rsidRDefault="004406F2" w:rsidP="004406F2">
      <w:pPr>
        <w:spacing w:after="0" w:line="360" w:lineRule="auto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йг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өө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р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ажамидаржа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болохо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?                       </w:t>
      </w:r>
    </w:p>
    <w:p w:rsidR="004406F2" w:rsidRPr="004406F2" w:rsidRDefault="004406F2" w:rsidP="004406F2">
      <w:pPr>
        <w:spacing w:after="0" w:line="360" w:lineRule="auto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юун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һ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ээ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ридэнэб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>?</w:t>
      </w:r>
    </w:p>
    <w:p w:rsidR="004406F2" w:rsidRPr="00021690" w:rsidRDefault="004406F2" w:rsidP="004406F2">
      <w:pPr>
        <w:spacing w:after="0" w:line="360" w:lineRule="auto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Дэлхэй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дээрэ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хэды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 бэ</w:t>
      </w:r>
      <w:proofErr w:type="gram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?      </w:t>
      </w:r>
    </w:p>
    <w:p w:rsidR="004406F2" w:rsidRPr="00021690" w:rsidRDefault="004406F2" w:rsidP="004406F2">
      <w:pPr>
        <w:spacing w:after="0" w:line="360" w:lineRule="auto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Ямар</w:t>
      </w:r>
      <w:proofErr w:type="spellEnd"/>
      <w:r w:rsidRPr="00021690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хэлые</w:t>
      </w:r>
      <w:proofErr w:type="spellEnd"/>
      <w:r w:rsidRPr="00021690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рэл</w:t>
      </w:r>
      <w:proofErr w:type="spellEnd"/>
      <w:r w:rsidRPr="00021690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гэдэг</w:t>
      </w:r>
      <w:proofErr w:type="spellEnd"/>
      <w:r w:rsidRPr="00021690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бэ</w:t>
      </w:r>
      <w:r w:rsidRPr="00021690">
        <w:rPr>
          <w:rFonts w:ascii="Times Roman BUR" w:eastAsia="Times New Roman" w:hAnsi="Times Roman BUR"/>
          <w:sz w:val="28"/>
          <w:szCs w:val="28"/>
          <w:lang w:eastAsia="ru-RU"/>
        </w:rPr>
        <w:t>?</w:t>
      </w:r>
    </w:p>
    <w:p w:rsidR="004406F2" w:rsidRPr="00021690" w:rsidRDefault="004406F2" w:rsidP="004406F2">
      <w:pPr>
        <w:spacing w:after="0" w:line="360" w:lineRule="auto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r w:rsidRPr="00021690">
        <w:rPr>
          <w:rFonts w:ascii="Times Roman BUR" w:eastAsia="Times New Roman" w:hAnsi="Times Roman BUR"/>
          <w:sz w:val="28"/>
          <w:szCs w:val="28"/>
          <w:lang w:eastAsia="ru-RU"/>
        </w:rPr>
        <w:t xml:space="preserve">               </w:t>
      </w:r>
    </w:p>
    <w:p w:rsidR="004406F2" w:rsidRPr="00021690" w:rsidRDefault="004406F2" w:rsidP="004406F2">
      <w:pPr>
        <w:spacing w:after="0" w:line="360" w:lineRule="auto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</w:p>
    <w:p w:rsidR="004406F2" w:rsidRDefault="004406F2" w:rsidP="004406F2">
      <w:pPr>
        <w:spacing w:after="0" w:line="360" w:lineRule="auto"/>
        <w:jc w:val="center"/>
        <w:rPr>
          <w:rFonts w:ascii="Times Roman BUR" w:eastAsia="Times New Roman" w:hAnsi="Times Roman BUR"/>
          <w:b/>
          <w:sz w:val="28"/>
          <w:szCs w:val="28"/>
          <w:lang w:eastAsia="ru-RU"/>
        </w:rPr>
      </w:pPr>
      <w:r>
        <w:rPr>
          <w:rFonts w:ascii="Times Roman BUR" w:eastAsia="Times New Roman" w:hAnsi="Times Roman BUR"/>
          <w:b/>
          <w:sz w:val="28"/>
          <w:szCs w:val="28"/>
          <w:lang w:eastAsia="ru-RU"/>
        </w:rPr>
        <w:t>ХЭЛЭН</w:t>
      </w:r>
    </w:p>
    <w:p w:rsidR="004406F2" w:rsidRDefault="004406F2" w:rsidP="004406F2">
      <w:pPr>
        <w:spacing w:after="0" w:line="360" w:lineRule="auto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</w:p>
    <w:p w:rsidR="004406F2" w:rsidRDefault="004406F2" w:rsidP="004406F2">
      <w:pPr>
        <w:spacing w:after="0" w:line="360" w:lineRule="auto"/>
        <w:ind w:left="5940" w:hanging="594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рэнэй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гэжэ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юун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бэ?                                  </w:t>
      </w:r>
    </w:p>
    <w:p w:rsidR="004406F2" w:rsidRDefault="004406F2" w:rsidP="004406F2">
      <w:pPr>
        <w:spacing w:after="0" w:line="360" w:lineRule="auto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Ямар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уласхоорондын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болоноб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>?</w:t>
      </w:r>
    </w:p>
    <w:p w:rsidR="004406F2" w:rsidRDefault="004406F2" w:rsidP="004406F2">
      <w:pPr>
        <w:spacing w:after="0" w:line="360" w:lineRule="auto"/>
        <w:ind w:firstLine="708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һ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ойлгосотой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бидэ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ходо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ушарнабди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харин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энэ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ойлгосо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юу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тэмдэглэнэб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гэжэ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бодолгото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болоно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бди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?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Энэ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асуудалда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яагаад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харюусаха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байнабта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>?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Мэд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лэлн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дые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уншаад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гэ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ойлгосо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ямар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удхануудтай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бай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ыень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тайлбарилагты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06F2" w:rsidRDefault="004406F2" w:rsidP="004406F2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Хэдышье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жэл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болооб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406F2" w:rsidRDefault="004406F2" w:rsidP="004406F2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Хэлэндэ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ороходоо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хγбγγнэйнгээ</w:t>
      </w:r>
      <w:proofErr w:type="spellEnd"/>
    </w:p>
    <w:p w:rsidR="004406F2" w:rsidRDefault="004406F2" w:rsidP="004406F2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Эгээ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тγрγγ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элихэнээр</w:t>
      </w:r>
      <w:proofErr w:type="spellEnd"/>
      <w:proofErr w:type="gramEnd"/>
    </w:p>
    <w:p w:rsidR="004406F2" w:rsidRDefault="004406F2" w:rsidP="004406F2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Эжы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гэ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ыень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анана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ха.</w:t>
      </w:r>
    </w:p>
    <w:p w:rsidR="004406F2" w:rsidRDefault="004406F2" w:rsidP="004406F2">
      <w:pPr>
        <w:spacing w:after="0" w:line="36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Ч.Цыдендамбаев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Хэлэнэй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хγзγγ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орёодог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хормойн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хγл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орёодог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Онь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γгэ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Намар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сагай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эхин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бэлэй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шара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набшын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γе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Намжаа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айхан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γдэшэ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байгаа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орохо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дγтэлэнги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06F2" w:rsidRDefault="004406F2" w:rsidP="004406F2">
      <w:pPr>
        <w:spacing w:after="0" w:line="36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А.Жамбалон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Россиин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бγхы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арадуудай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хэлэнγγд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гансашье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манай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гγрэнэй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бэшэ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харин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бγхэдэлхэйн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γнэтэ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баялиг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болоно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В.Нерознак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.). 5.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Хэлэн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хэлэлгын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органуудай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нэгэн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болоно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06F2" w:rsidRDefault="004406F2" w:rsidP="004406F2">
      <w:pPr>
        <w:spacing w:after="0" w:line="240" w:lineRule="auto"/>
        <w:jc w:val="center"/>
        <w:rPr>
          <w:rFonts w:ascii="Times Roman BUR" w:eastAsia="Times New Roman" w:hAnsi="Times Roman BUR"/>
          <w:b/>
          <w:sz w:val="28"/>
          <w:szCs w:val="28"/>
          <w:lang w:eastAsia="ru-RU"/>
        </w:rPr>
      </w:pPr>
      <w:r>
        <w:rPr>
          <w:rFonts w:ascii="Times Roman BUR" w:eastAsia="Times New Roman" w:hAnsi="Times Roman BUR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Bur" w:eastAsia="Times New Roman" w:hAnsi="Times New Roman Bur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γр</w:t>
      </w:r>
      <w:r>
        <w:rPr>
          <w:rFonts w:ascii="Times New Roman Bur" w:eastAsia="Times New Roman" w:hAnsi="Times New Roman Bur"/>
          <w:b/>
          <w:sz w:val="28"/>
          <w:szCs w:val="28"/>
          <w:lang w:eastAsia="ru-RU"/>
        </w:rPr>
        <w:t>эл</w:t>
      </w:r>
      <w:proofErr w:type="spellEnd"/>
      <w:r>
        <w:rPr>
          <w:rFonts w:ascii="Times Roman BUR" w:eastAsia="Times New Roman" w:hAnsi="Times Roman BUR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b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b/>
          <w:sz w:val="28"/>
          <w:szCs w:val="28"/>
          <w:lang w:eastAsia="ru-RU"/>
        </w:rPr>
        <w:t xml:space="preserve">, </w:t>
      </w:r>
      <w:proofErr w:type="spellStart"/>
      <w:r>
        <w:rPr>
          <w:rFonts w:ascii="Times Roman BUR" w:eastAsia="Times New Roman" w:hAnsi="Times Roman BUR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b/>
          <w:sz w:val="28"/>
          <w:szCs w:val="28"/>
          <w:lang w:eastAsia="ru-RU"/>
        </w:rPr>
        <w:t>рэ</w:t>
      </w:r>
      <w:proofErr w:type="spellEnd"/>
      <w:r>
        <w:rPr>
          <w:rFonts w:ascii="Times Roman BUR" w:eastAsia="Times New Roman" w:hAnsi="Times Roman BUR"/>
          <w:b/>
          <w:sz w:val="28"/>
          <w:szCs w:val="28"/>
          <w:lang w:val="en-US" w:eastAsia="ru-RU"/>
        </w:rPr>
        <w:t>h</w:t>
      </w:r>
      <w:r>
        <w:rPr>
          <w:rFonts w:ascii="Times Roman BUR" w:eastAsia="Times New Roman" w:hAnsi="Times Roman BUR"/>
          <w:b/>
          <w:sz w:val="28"/>
          <w:szCs w:val="28"/>
          <w:lang w:eastAsia="ru-RU"/>
        </w:rPr>
        <w:t xml:space="preserve">эн </w:t>
      </w:r>
      <w:proofErr w:type="spellStart"/>
      <w:r>
        <w:rPr>
          <w:rFonts w:ascii="Times Roman BUR" w:eastAsia="Times New Roman" w:hAnsi="Times Roman BUR"/>
          <w:b/>
          <w:sz w:val="28"/>
          <w:szCs w:val="28"/>
          <w:lang w:eastAsia="ru-RU"/>
        </w:rPr>
        <w:t>дайда</w:t>
      </w:r>
      <w:proofErr w:type="spellEnd"/>
    </w:p>
    <w:p w:rsidR="004406F2" w:rsidRDefault="004406F2" w:rsidP="004406F2">
      <w:pPr>
        <w:spacing w:after="0" w:line="240" w:lineRule="auto"/>
        <w:jc w:val="center"/>
        <w:rPr>
          <w:rFonts w:ascii="Times Roman BUR" w:eastAsia="Times New Roman" w:hAnsi="Times Roman BUR"/>
          <w:b/>
          <w:sz w:val="28"/>
          <w:szCs w:val="28"/>
          <w:lang w:eastAsia="ru-RU"/>
        </w:rPr>
      </w:pPr>
    </w:p>
    <w:p w:rsidR="004406F2" w:rsidRDefault="004406F2" w:rsidP="004406F2">
      <w:pPr>
        <w:spacing w:after="0" w:line="240" w:lineRule="auto"/>
        <w:jc w:val="center"/>
        <w:rPr>
          <w:rFonts w:ascii="Times Roman BUR" w:eastAsia="Times New Roman" w:hAnsi="Times Roman BUR"/>
          <w:b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b/>
          <w:sz w:val="28"/>
          <w:szCs w:val="28"/>
          <w:lang w:eastAsia="ru-RU"/>
        </w:rPr>
        <w:t>рэл</w:t>
      </w:r>
      <w:proofErr w:type="spellEnd"/>
      <w:r>
        <w:rPr>
          <w:rFonts w:ascii="Times Roman BUR" w:eastAsia="Times New Roman" w:hAnsi="Times Roman BUR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b/>
          <w:sz w:val="28"/>
          <w:szCs w:val="28"/>
          <w:lang w:eastAsia="ru-RU"/>
        </w:rPr>
        <w:t>буряад</w:t>
      </w:r>
      <w:proofErr w:type="spellEnd"/>
      <w:r>
        <w:rPr>
          <w:rFonts w:ascii="Times Roman BUR" w:eastAsia="Times New Roman" w:hAnsi="Times Roman BUR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b/>
          <w:sz w:val="28"/>
          <w:szCs w:val="28"/>
          <w:lang w:eastAsia="ru-RU"/>
        </w:rPr>
        <w:t>хэлэмни</w:t>
      </w:r>
      <w:proofErr w:type="spellEnd"/>
    </w:p>
    <w:p w:rsidR="004406F2" w:rsidRDefault="004406F2" w:rsidP="004406F2">
      <w:pPr>
        <w:spacing w:after="0" w:line="240" w:lineRule="auto"/>
        <w:jc w:val="center"/>
        <w:rPr>
          <w:rFonts w:ascii="Times Roman BUR" w:eastAsia="Times New Roman" w:hAnsi="Times Roman BUR"/>
          <w:b/>
          <w:sz w:val="28"/>
          <w:szCs w:val="28"/>
          <w:lang w:eastAsia="ru-RU"/>
        </w:rPr>
      </w:pPr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Тоонто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талынгаа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энгэр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ээ</w:t>
      </w:r>
      <w:proofErr w:type="spellEnd"/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Тγγ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баглаа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сэсэгтэмнил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Тγмэн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γнгөөр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олонготонол</w:t>
      </w:r>
      <w:proofErr w:type="spellEnd"/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Тγрэл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буряад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хэлэмни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Уулын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халуун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эльгэн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ээ</w:t>
      </w:r>
      <w:proofErr w:type="spellEnd"/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Умдаа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харяадаг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булагтамнил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Тунгалаг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элбэгээр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бурьялнал</w:t>
      </w:r>
      <w:proofErr w:type="spellEnd"/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Тγрэл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буряад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хэлэмни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Хγбшэ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тайгым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аглаг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Хуша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жодоогой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хангалдал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Хγсэл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сэдьхэлым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дγγргэнэл</w:t>
      </w:r>
      <w:proofErr w:type="spellEnd"/>
    </w:p>
    <w:p w:rsidR="004406F2" w:rsidRDefault="004406F2" w:rsidP="004406F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Тγрэл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буряад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хэлэмнил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06F2" w:rsidRDefault="004406F2" w:rsidP="004406F2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Э.Дугаров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Уран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шγлэгшэ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буряад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хэлые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юунтэй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жэшэнэб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4406F2" w:rsidRDefault="004406F2" w:rsidP="004406F2">
      <w:pPr>
        <w:spacing w:after="0" w:line="240" w:lineRule="auto"/>
        <w:jc w:val="center"/>
        <w:rPr>
          <w:rFonts w:ascii="Times Roman BUR" w:eastAsia="Times New Roman" w:hAnsi="Times Roman BUR"/>
          <w:b/>
          <w:sz w:val="28"/>
          <w:szCs w:val="28"/>
          <w:lang w:eastAsia="ru-RU"/>
        </w:rPr>
      </w:pP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r>
        <w:rPr>
          <w:rFonts w:ascii="Times Roman BUR" w:eastAsia="Times New Roman" w:hAnsi="Times Roman BUR"/>
          <w:sz w:val="28"/>
          <w:szCs w:val="28"/>
          <w:lang w:eastAsia="ru-RU"/>
        </w:rPr>
        <w:sym w:font="Wingdings" w:char="F075"/>
      </w: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гээшэ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дэй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өө</w:t>
      </w:r>
      <w:proofErr w:type="spellEnd"/>
      <w:r>
        <w:rPr>
          <w:rFonts w:ascii="Times Roman BUR" w:eastAsia="Times New Roman" w:hAnsi="Times Roman BUR"/>
          <w:sz w:val="28"/>
          <w:szCs w:val="28"/>
          <w:lang w:val="en-US" w:eastAsia="ru-RU"/>
        </w:rPr>
        <w:t>h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эд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хоорондоо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харилсаха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шухала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арга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болоно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>.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хэн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рэ</w:t>
      </w:r>
      <w:proofErr w:type="spellEnd"/>
      <w:r>
        <w:rPr>
          <w:rFonts w:ascii="Times Roman BUR" w:eastAsia="Times New Roman" w:hAnsi="Times Roman BUR"/>
          <w:sz w:val="28"/>
          <w:szCs w:val="28"/>
          <w:lang w:val="en-US" w:eastAsia="ru-RU"/>
        </w:rPr>
        <w:t>h</w:t>
      </w: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эн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эхэтэй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рэлхи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хэлэтэй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рэл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арадтай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.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Эдэ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гурбан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йлн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нэй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ажабайдалтай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та</w:t>
      </w:r>
      <w:r>
        <w:rPr>
          <w:rFonts w:ascii="Times Roman BUR" w:eastAsia="Times New Roman" w:hAnsi="Times Roman BUR"/>
          <w:sz w:val="28"/>
          <w:szCs w:val="28"/>
          <w:lang w:val="en-US" w:eastAsia="ru-RU"/>
        </w:rPr>
        <w:t>h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аршаг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холбоотой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>.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Буряад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гээшэ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буряад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арадай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ндэ</w:t>
      </w:r>
      <w:proofErr w:type="spellEnd"/>
      <w:r>
        <w:rPr>
          <w:rFonts w:ascii="Times Roman BUR" w:eastAsia="Times New Roman" w:hAnsi="Times Roman BUR"/>
          <w:sz w:val="28"/>
          <w:szCs w:val="28"/>
          <w:lang w:val="en-US" w:eastAsia="ru-RU"/>
        </w:rPr>
        <w:t>h</w:t>
      </w: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эн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болоно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ндэ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һ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р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ехэ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лэг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боложо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хубаардаг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: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литературна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ба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нютаг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. 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Литературна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буряад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иимэ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шэнжэн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дтэй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>: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1.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val="mn-MN" w:eastAsia="ru-RU"/>
        </w:rPr>
        <w:t>ү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рэлхи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proofErr w:type="gram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дээрэ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ндэ</w:t>
      </w:r>
      <w:proofErr w:type="spellEnd"/>
      <w:r>
        <w:rPr>
          <w:rFonts w:ascii="Times Roman BUR" w:eastAsia="Times New Roman" w:hAnsi="Times Roman BUR"/>
          <w:sz w:val="28"/>
          <w:szCs w:val="28"/>
          <w:lang w:val="en-US" w:eastAsia="ru-RU"/>
        </w:rPr>
        <w:t>h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элдэг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>;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r>
        <w:rPr>
          <w:rFonts w:ascii="Times Roman BUR" w:eastAsia="Times New Roman" w:hAnsi="Times Roman BUR"/>
          <w:sz w:val="28"/>
          <w:szCs w:val="28"/>
          <w:lang w:eastAsia="ru-RU"/>
        </w:rPr>
        <w:lastRenderedPageBreak/>
        <w:t xml:space="preserve"> 2.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Өө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рын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тусхай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хэмтэй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; 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Хоёр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val="mn-MN" w:eastAsia="ru-RU"/>
        </w:rPr>
        <w:t>ү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хэлтэй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: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бэшэмэл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ба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аман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; 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Нютаг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дтэ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өө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лдэг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>;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5.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Олон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янзын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ргэ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ргэдэг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: уран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зохёолой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r>
        <w:rPr>
          <w:rFonts w:ascii="Times Roman BUR" w:eastAsia="Times New Roman" w:hAnsi="Times Roman BUR"/>
          <w:sz w:val="28"/>
          <w:szCs w:val="28"/>
          <w:lang w:val="en-US" w:eastAsia="ru-RU"/>
        </w:rPr>
        <w:t>h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ургуулиин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номой,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соёл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болбосоролой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радио,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телевидениин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сониной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сэтг</w:t>
      </w:r>
      <w:proofErr w:type="spellEnd"/>
      <w:r>
        <w:rPr>
          <w:rFonts w:ascii="Times New Roman" w:eastAsia="Times New Roman" w:hAnsi="Times New Roman"/>
          <w:sz w:val="28"/>
          <w:szCs w:val="28"/>
          <w:lang w:val="mn-MN" w:eastAsia="ru-RU"/>
        </w:rPr>
        <w:t>үү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лэй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.м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.; 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Буряадуудай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ажа</w:t>
      </w:r>
      <w:proofErr w:type="spellEnd"/>
      <w:r>
        <w:rPr>
          <w:rFonts w:ascii="Times Roman BUR" w:eastAsia="Times New Roman" w:hAnsi="Times Roman BUR"/>
          <w:sz w:val="28"/>
          <w:szCs w:val="28"/>
          <w:lang w:val="en-US" w:eastAsia="ru-RU"/>
        </w:rPr>
        <w:t>h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уудаг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нютагуудта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дэлгэрдэг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(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Буряад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Республикада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Агада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Усть-Ордада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).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Нютаг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национальна ба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литературна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хэлэнэй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баялигынь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болодог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.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Литературна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нютаг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нютагуудай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зоной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хоорондоо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харилсаха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болоно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.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Нютаг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хэн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өө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рын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онсо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шэнжэтэй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илгаатай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. </w:t>
      </w:r>
    </w:p>
    <w:p w:rsidR="004406F2" w:rsidRDefault="004406F2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Буряад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монгол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дэй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лэдэ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ородог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. Монгол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ойрад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-монгол</w:t>
      </w: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халха-монгол</w:t>
      </w: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буряад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-монгол</w:t>
      </w: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могоол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-монгол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боложо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илгардаг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Эдэ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табан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миллион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тухай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монгол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туургата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арадуудай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/>
          <w:sz w:val="28"/>
          <w:szCs w:val="28"/>
          <w:lang w:eastAsia="ru-RU"/>
        </w:rPr>
        <w:t>д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/>
          <w:sz w:val="28"/>
          <w:szCs w:val="28"/>
          <w:lang w:eastAsia="ru-RU"/>
        </w:rPr>
        <w:t>болоно</w:t>
      </w:r>
      <w:proofErr w:type="spellEnd"/>
      <w:r>
        <w:rPr>
          <w:rFonts w:ascii="Times Roman BUR" w:eastAsia="Times New Roman" w:hAnsi="Times Roman BUR"/>
          <w:sz w:val="28"/>
          <w:szCs w:val="28"/>
          <w:lang w:eastAsia="ru-RU"/>
        </w:rPr>
        <w:t>.</w:t>
      </w:r>
    </w:p>
    <w:p w:rsidR="001033FD" w:rsidRDefault="001033FD" w:rsidP="001033FD">
      <w:pPr>
        <w:spacing w:after="0" w:line="360" w:lineRule="auto"/>
        <w:ind w:left="14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33FD" w:rsidRPr="001033FD" w:rsidRDefault="001033FD" w:rsidP="001033FD">
      <w:pPr>
        <w:spacing w:after="0" w:line="36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033F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S</w:t>
      </w:r>
      <w:r w:rsidRPr="001033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Үгтэ</w:t>
      </w:r>
      <w:r w:rsidRPr="001033FD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эн текст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уншаад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сэдэбыень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элир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үү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лэгты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Нэрэ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ү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гэгты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33FD" w:rsidRPr="001033FD" w:rsidRDefault="001033FD" w:rsidP="001033FD">
      <w:pPr>
        <w:spacing w:after="0" w:line="36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Хэлэн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ү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нэй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сэгнэшэг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ү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баялиг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Тэрэнэй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х</w:t>
      </w:r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ү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өө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р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бидэ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ниигэмэй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оршон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тойронхи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байгаалиин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х</w:t>
      </w:r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ү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гжэлтын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ё</w:t>
      </w:r>
      <w:r w:rsidRPr="001033FD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гурим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ойлгонобди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эрдэм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техникэ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соёл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болбосорол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х</w:t>
      </w:r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ү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гж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өө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нэбди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олон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арадуудай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соёлдо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ханданабди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өө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рынг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 xml:space="preserve">өө </w:t>
      </w:r>
      <w:r w:rsidRPr="001033FD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анал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бодолнууд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туйла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ан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илалтанууд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тухай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ерээд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ү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йдэ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дамжуулнабди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өө</w:t>
      </w:r>
      <w:r w:rsidRPr="001033FD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эд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хоорондоо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ү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 xml:space="preserve">өө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ойлголсонобди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33FD" w:rsidRPr="001033FD" w:rsidRDefault="001033FD" w:rsidP="001033FD">
      <w:pPr>
        <w:spacing w:after="0" w:line="360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Словарна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 х</w:t>
      </w:r>
      <w:r w:rsidRPr="001033FD">
        <w:rPr>
          <w:rFonts w:ascii="Times New Roman" w:eastAsia="Times New Roman" w:hAnsi="Times New Roman"/>
          <w:sz w:val="28"/>
          <w:szCs w:val="28"/>
          <w:lang w:val="mn-MN" w:eastAsia="ru-RU"/>
        </w:rPr>
        <w:t>ү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дэлмэри</w:t>
      </w:r>
      <w:proofErr w:type="spellEnd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сэдэб</w:t>
      </w:r>
      <w:proofErr w:type="spellEnd"/>
    </w:p>
    <w:p w:rsidR="001033FD" w:rsidRPr="001033FD" w:rsidRDefault="001033FD" w:rsidP="001033F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proofErr w:type="spellStart"/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Ү</w:t>
      </w:r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ндэ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һ</w:t>
      </w:r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эн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ямар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хубинууд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val="en-US" w:eastAsia="ru-RU"/>
        </w:rPr>
        <w:t>h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аа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б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ридэнэб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?</w:t>
      </w:r>
    </w:p>
    <w:p w:rsidR="001033FD" w:rsidRPr="001033FD" w:rsidRDefault="001033FD" w:rsidP="001033F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Литературна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гэжэ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юун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бэ?</w:t>
      </w:r>
    </w:p>
    <w:p w:rsidR="001033FD" w:rsidRPr="001033FD" w:rsidRDefault="001033FD" w:rsidP="001033F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Литературна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ямар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шэнжэн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дтэйб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?</w:t>
      </w:r>
    </w:p>
    <w:p w:rsidR="001033FD" w:rsidRPr="001033FD" w:rsidRDefault="001033FD" w:rsidP="001033F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Буряад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ямар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дэй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б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γ</w:t>
      </w:r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лэдэ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ородог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бэ?</w:t>
      </w:r>
    </w:p>
    <w:p w:rsidR="001033FD" w:rsidRPr="001033FD" w:rsidRDefault="001033FD" w:rsidP="001033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Ямар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монгол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хэлэн</w:t>
      </w:r>
      <w:r w:rsidRPr="001033FD">
        <w:rPr>
          <w:rFonts w:ascii="Times New Roman" w:eastAsia="Times New Roman" w:hAnsi="Times New Roman"/>
          <w:sz w:val="28"/>
          <w:szCs w:val="28"/>
          <w:lang w:eastAsia="ru-RU"/>
        </w:rPr>
        <w:t>γγ</w:t>
      </w:r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дые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мэдэхэ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 xml:space="preserve"> </w:t>
      </w:r>
      <w:proofErr w:type="spellStart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болообта</w:t>
      </w:r>
      <w:proofErr w:type="spellEnd"/>
      <w:r w:rsidRPr="001033FD">
        <w:rPr>
          <w:rFonts w:ascii="Times Roman BUR" w:eastAsia="Times New Roman" w:hAnsi="Times Roman BUR"/>
          <w:sz w:val="28"/>
          <w:szCs w:val="28"/>
          <w:lang w:eastAsia="ru-RU"/>
        </w:rPr>
        <w:t>?</w:t>
      </w:r>
    </w:p>
    <w:p w:rsidR="001033FD" w:rsidRDefault="001033FD" w:rsidP="004406F2">
      <w:pPr>
        <w:spacing w:after="0" w:line="360" w:lineRule="auto"/>
        <w:ind w:firstLine="720"/>
        <w:jc w:val="both"/>
        <w:rPr>
          <w:rFonts w:ascii="Times Roman BUR" w:eastAsia="Times New Roman" w:hAnsi="Times Roman BUR"/>
          <w:sz w:val="28"/>
          <w:szCs w:val="28"/>
          <w:lang w:eastAsia="ru-RU"/>
        </w:rPr>
      </w:pPr>
    </w:p>
    <w:sectPr w:rsidR="0010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ew Roman Bur">
    <w:altName w:val="Times New Roman"/>
    <w:charset w:val="CC"/>
    <w:family w:val="roman"/>
    <w:pitch w:val="variable"/>
    <w:sig w:usb0="00000201" w:usb1="0000000A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0117E"/>
    <w:multiLevelType w:val="hybridMultilevel"/>
    <w:tmpl w:val="E21E550E"/>
    <w:lvl w:ilvl="0" w:tplc="BD143D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CA"/>
    <w:rsid w:val="00021690"/>
    <w:rsid w:val="001033FD"/>
    <w:rsid w:val="00172DDA"/>
    <w:rsid w:val="001B7289"/>
    <w:rsid w:val="004406F2"/>
    <w:rsid w:val="007C5B00"/>
    <w:rsid w:val="0090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2A3E2-E3D1-4DB2-8EF9-AE80E368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6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BudainSG</dc:creator>
  <cp:keywords/>
  <dc:description/>
  <cp:lastModifiedBy>people</cp:lastModifiedBy>
  <cp:revision>4</cp:revision>
  <dcterms:created xsi:type="dcterms:W3CDTF">2021-11-09T03:46:00Z</dcterms:created>
  <dcterms:modified xsi:type="dcterms:W3CDTF">2021-11-20T01:09:00Z</dcterms:modified>
</cp:coreProperties>
</file>