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1B" w:rsidRPr="00664D6F" w:rsidRDefault="000A611B" w:rsidP="00664D6F">
      <w:pPr>
        <w:jc w:val="center"/>
        <w:rPr>
          <w:rStyle w:val="a3"/>
          <w:rFonts w:ascii="Times New Roman" w:hAnsi="Times New Roman" w:cs="Times New Roman"/>
          <w:b/>
          <w:bCs/>
          <w:color w:val="C00000"/>
          <w:sz w:val="24"/>
          <w:szCs w:val="24"/>
          <w:u w:val="none"/>
        </w:rPr>
      </w:pPr>
      <w:r w:rsidRPr="00664D6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ПРИЧАСТИНУУДАЙ </w:t>
      </w:r>
      <w:hyperlink r:id="rId4" w:anchor="W33" w:tgtFrame="_blank" w:history="1">
        <w:r w:rsidRPr="00664D6F">
          <w:rPr>
            <w:rStyle w:val="a3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>ЗОХИЛДОЛ</w:t>
        </w:r>
      </w:hyperlink>
    </w:p>
    <w:p w:rsidR="00B70532" w:rsidRPr="00664D6F" w:rsidRDefault="00B70532" w:rsidP="00B705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mn-MN"/>
        </w:rPr>
      </w:pPr>
      <w:r w:rsidRPr="00664D6F">
        <w:rPr>
          <w:rFonts w:ascii="Times New Roman" w:hAnsi="Times New Roman" w:cs="Times New Roman"/>
          <w:b/>
          <w:bCs/>
          <w:color w:val="002060"/>
          <w:sz w:val="24"/>
          <w:szCs w:val="24"/>
          <w:lang w:val="mn-MN"/>
        </w:rPr>
        <w:t xml:space="preserve">Зорилго: Причастинууд падежээр зохилдодог гэжэ мэдэсэтэй болохо, причастинуудые зохилдуулжа һураха, бэшэмэл хэлэлгэдээ зүбөөр хэрэглэхэ. </w:t>
      </w:r>
    </w:p>
    <w:p w:rsidR="000A611B" w:rsidRPr="00B70532" w:rsidRDefault="000A611B" w:rsidP="00664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Причастинууд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r w:rsidRPr="00B70532">
        <w:rPr>
          <w:rFonts w:ascii="Times New Roman" w:hAnsi="Times New Roman" w:cs="Times New Roman"/>
          <w:sz w:val="24"/>
          <w:szCs w:val="24"/>
          <w:lang w:val="mn-MN"/>
        </w:rPr>
        <w:t xml:space="preserve">юумэнэй </w:t>
      </w:r>
      <w:proofErr w:type="gramStart"/>
      <w:r w:rsidRPr="00B70532">
        <w:rPr>
          <w:rFonts w:ascii="Times New Roman" w:hAnsi="Times New Roman" w:cs="Times New Roman"/>
          <w:sz w:val="24"/>
          <w:szCs w:val="24"/>
          <w:lang w:val="mn-MN"/>
        </w:rPr>
        <w:t xml:space="preserve">нэрэдэл </w:t>
      </w:r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адли</w:t>
      </w:r>
      <w:proofErr w:type="spellEnd"/>
      <w:proofErr w:type="gram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зохилдодог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>.</w:t>
      </w:r>
      <w:r w:rsidR="00B70532">
        <w:rPr>
          <w:rFonts w:ascii="Times New Roman" w:hAnsi="Times New Roman" w:cs="Times New Roman"/>
          <w:sz w:val="24"/>
          <w:szCs w:val="24"/>
          <w:lang w:val="mn-MN"/>
        </w:rPr>
        <w:t xml:space="preserve"> Тиихэдээ причасти юумэнэй нэрын үүргэтэй болодог, юумэ тэмдэглэдэг, юумэнэй нэрын асуудалда харюусадаг. </w:t>
      </w:r>
    </w:p>
    <w:p w:rsidR="000A611B" w:rsidRPr="00B70532" w:rsidRDefault="000A611B" w:rsidP="000A611B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proofErr w:type="spellStart"/>
      <w:r w:rsidRPr="00B70532">
        <w:rPr>
          <w:rFonts w:ascii="Times New Roman" w:hAnsi="Times New Roman" w:cs="Times New Roman"/>
          <w:b/>
          <w:bCs/>
          <w:sz w:val="24"/>
          <w:szCs w:val="24"/>
        </w:rPr>
        <w:t>Причастинуудай</w:t>
      </w:r>
      <w:proofErr w:type="spellEnd"/>
      <w:r w:rsidRPr="00B70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b/>
          <w:bCs/>
          <w:sz w:val="24"/>
          <w:szCs w:val="24"/>
        </w:rPr>
        <w:t>зохилдолой</w:t>
      </w:r>
      <w:proofErr w:type="spellEnd"/>
      <w:r w:rsidRPr="00B70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b/>
          <w:bCs/>
          <w:sz w:val="24"/>
          <w:szCs w:val="24"/>
        </w:rPr>
        <w:t>хүсэнэг</w:t>
      </w:r>
      <w:proofErr w:type="spellEnd"/>
      <w:r w:rsidR="00B70532">
        <w:rPr>
          <w:rFonts w:ascii="Times New Roman" w:hAnsi="Times New Roman" w:cs="Times New Roman"/>
          <w:b/>
          <w:bCs/>
          <w:sz w:val="24"/>
          <w:szCs w:val="24"/>
          <w:lang w:val="mn-MN"/>
        </w:rPr>
        <w:t>:</w:t>
      </w:r>
    </w:p>
    <w:tbl>
      <w:tblPr>
        <w:tblW w:w="4325" w:type="dxa"/>
        <w:tblCellSpacing w:w="3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768"/>
        <w:gridCol w:w="1148"/>
        <w:gridCol w:w="1324"/>
        <w:gridCol w:w="1427"/>
      </w:tblGrid>
      <w:tr w:rsidR="000A611B" w:rsidRPr="00B70532" w:rsidTr="00B70532">
        <w:trPr>
          <w:tblCellSpacing w:w="3" w:type="dxa"/>
        </w:trPr>
        <w:tc>
          <w:tcPr>
            <w:tcW w:w="821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4158" w:type="pct"/>
            <w:gridSpan w:val="3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Жэшээнүүд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11B" w:rsidRPr="00B70532" w:rsidTr="00B70532">
        <w:trPr>
          <w:tblCellSpacing w:w="3" w:type="dxa"/>
        </w:trPr>
        <w:tc>
          <w:tcPr>
            <w:tcW w:w="821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Хм.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54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ябаһанай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ябаһанда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ябаһаниие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ябаһанаар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ябаһантай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ябаһанһаа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ерэнхэйн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ерэнхэйдэ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ерэнхэйе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ерэнхэйгээр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ерэнхэйтэй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ерэнхэйһээ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ошохын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ошоходо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ошохоёо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ошохоор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ошохотой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ошохоһоо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11B" w:rsidRPr="00B70532" w:rsidTr="00B70532">
        <w:trPr>
          <w:tblCellSpacing w:w="3" w:type="dxa"/>
        </w:trPr>
        <w:tc>
          <w:tcPr>
            <w:tcW w:w="821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4158" w:type="pct"/>
            <w:gridSpan w:val="3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Жэшээнүүд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11B" w:rsidRPr="00B70532" w:rsidTr="00B70532">
        <w:trPr>
          <w:tblCellSpacing w:w="3" w:type="dxa"/>
        </w:trPr>
        <w:tc>
          <w:tcPr>
            <w:tcW w:w="821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Хм.</w:t>
            </w:r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54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үгэдэгэй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үгэдэгтэ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үгэдэгые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үгэдэгөөр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үгэдэгтэй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үгэдэгһөө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һанагша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һанагшын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һанагшада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һанагшые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һанагшаар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һанагшатай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һанагшаһаа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vAlign w:val="center"/>
            <w:hideMark/>
          </w:tcPr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гүйгөөшэ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гүйгөөшын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гүйгөөшэдэ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гүйгөөшые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гүйгөөшөөр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гүйгөөшэтэй</w:t>
            </w:r>
            <w:proofErr w:type="spellEnd"/>
          </w:p>
          <w:p w:rsidR="000A611B" w:rsidRPr="00B70532" w:rsidRDefault="000A611B" w:rsidP="0083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>гүйгөөшэһөө</w:t>
            </w:r>
            <w:proofErr w:type="spellEnd"/>
            <w:r w:rsidRPr="00B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611B" w:rsidRPr="00B70532" w:rsidRDefault="000A611B" w:rsidP="000A61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Причастинуудай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падежэй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залгалтануудые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бэшэхэ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дүрим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r w:rsidRPr="00B70532">
        <w:rPr>
          <w:rFonts w:ascii="Times New Roman" w:hAnsi="Times New Roman" w:cs="Times New Roman"/>
          <w:sz w:val="24"/>
          <w:szCs w:val="24"/>
          <w:lang w:val="mn-MN"/>
        </w:rPr>
        <w:t xml:space="preserve">юумэнэй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70532">
        <w:rPr>
          <w:rFonts w:ascii="Times New Roman" w:hAnsi="Times New Roman" w:cs="Times New Roman"/>
          <w:sz w:val="24"/>
          <w:szCs w:val="24"/>
          <w:lang w:val="mn-MN"/>
        </w:rPr>
        <w:t>э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тэй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адли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32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B70532">
        <w:rPr>
          <w:rFonts w:ascii="Times New Roman" w:hAnsi="Times New Roman" w:cs="Times New Roman"/>
          <w:sz w:val="24"/>
          <w:szCs w:val="24"/>
        </w:rPr>
        <w:t>.</w:t>
      </w:r>
    </w:p>
    <w:p w:rsidR="000B0757" w:rsidRPr="000B0757" w:rsidRDefault="000B0757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0757">
        <w:rPr>
          <w:rFonts w:ascii="Times New Roman" w:hAnsi="Times New Roman" w:cs="Times New Roman"/>
          <w:sz w:val="24"/>
          <w:szCs w:val="24"/>
          <w:lang w:val="mn-MN"/>
        </w:rPr>
        <w:t xml:space="preserve">Зарим ушарта үйлэ үгынгөө удха дамжуулаад байдаг: ябахада, хэлэһэй –үйлэ үгын асуудалда харюусадаг. Ямар үүргэтэйгөөр зохилдолой түхэлтэй болооб гэжэ ойлгохын тула асуудал табиха хэрэгтэй. </w:t>
      </w:r>
    </w:p>
    <w:p w:rsidR="000B0757" w:rsidRDefault="000B0757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0B0757">
        <w:rPr>
          <w:rFonts w:ascii="Times New Roman" w:hAnsi="Times New Roman" w:cs="Times New Roman"/>
          <w:sz w:val="24"/>
          <w:szCs w:val="24"/>
          <w:lang w:val="mn-MN"/>
        </w:rPr>
        <w:t xml:space="preserve">Жэшээ: </w:t>
      </w:r>
      <w:r w:rsidRPr="000B0757">
        <w:rPr>
          <w:rFonts w:ascii="Times New Roman" w:hAnsi="Times New Roman" w:cs="Times New Roman"/>
          <w:i/>
          <w:sz w:val="24"/>
          <w:szCs w:val="24"/>
          <w:lang w:val="mn-MN"/>
        </w:rPr>
        <w:t xml:space="preserve">Оёһонойшни удаа (яаһанайш удаа?) харахабди. Игорь Сарапуловай оёһыень (юуе?) хаража, нюдөө баярлуулхаар. Наранай гарахада (яахада?) дулаан болобо. </w:t>
      </w:r>
    </w:p>
    <w:p w:rsidR="00664D6F" w:rsidRPr="00664D6F" w:rsidRDefault="00664D6F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64D6F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1</w:t>
      </w:r>
      <w:r w:rsidRPr="00664D6F">
        <w:rPr>
          <w:rFonts w:ascii="Times New Roman" w:hAnsi="Times New Roman" w:cs="Times New Roman"/>
          <w:b/>
          <w:sz w:val="24"/>
          <w:szCs w:val="24"/>
          <w:lang w:val="mn-MN"/>
        </w:rPr>
        <w:t>. Причастинуудые падежээр зохилдуулагты.</w:t>
      </w:r>
    </w:p>
    <w:p w:rsidR="00664D6F" w:rsidRDefault="00664D6F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Бэшэдэг, һураһан, уншаха, ерэгшэ, ошоошо, хэлээгүй.</w:t>
      </w:r>
    </w:p>
    <w:p w:rsidR="00837766" w:rsidRDefault="00837766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37766">
        <w:rPr>
          <w:rFonts w:ascii="Times New Roman" w:hAnsi="Times New Roman" w:cs="Times New Roman"/>
          <w:b/>
          <w:sz w:val="24"/>
          <w:szCs w:val="24"/>
          <w:lang w:val="mn-MN"/>
        </w:rPr>
        <w:t xml:space="preserve">Даабари2. Үгтэһэн причастинуудтай мэдүүлэлнүүдые зохёогты, пажынь илгаруулагты. </w:t>
      </w:r>
    </w:p>
    <w:p w:rsidR="00837766" w:rsidRPr="00837766" w:rsidRDefault="00837766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837766">
        <w:rPr>
          <w:rFonts w:ascii="Times New Roman" w:hAnsi="Times New Roman" w:cs="Times New Roman"/>
          <w:i/>
          <w:sz w:val="24"/>
          <w:szCs w:val="24"/>
          <w:lang w:val="mn-MN"/>
        </w:rPr>
        <w:t>Дууладагаар, зохёогшотой, болонхойдо, хөөрэгшые, заадагһаа</w:t>
      </w:r>
      <w:bookmarkStart w:id="0" w:name="_GoBack"/>
      <w:bookmarkEnd w:id="0"/>
    </w:p>
    <w:p w:rsidR="00837766" w:rsidRPr="00837766" w:rsidRDefault="00837766" w:rsidP="000B07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sectPr w:rsidR="00837766" w:rsidRPr="0083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1B"/>
    <w:rsid w:val="000A611B"/>
    <w:rsid w:val="000B0757"/>
    <w:rsid w:val="001418B8"/>
    <w:rsid w:val="00664D6F"/>
    <w:rsid w:val="00837766"/>
    <w:rsid w:val="00B70532"/>
    <w:rsid w:val="00C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9EE8-FA90-474E-B00F-7E5C5E9B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ryadxelen.com/backend/web/assets/319430f9/gramtoli/gramtol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2021-11-12T06:32:00Z</dcterms:created>
  <dcterms:modified xsi:type="dcterms:W3CDTF">2021-12-03T01:37:00Z</dcterms:modified>
</cp:coreProperties>
</file>